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4D86" w:rsidRDefault="00C94D86" w:rsidP="00A7027A">
      <w:pPr>
        <w:spacing w:after="0"/>
        <w:jc w:val="center"/>
        <w:rPr>
          <w:b/>
          <w:sz w:val="40"/>
          <w:szCs w:val="40"/>
          <w:u w:val="single"/>
        </w:rPr>
      </w:pPr>
      <w:r w:rsidRPr="003E685A">
        <w:rPr>
          <w:b/>
          <w:sz w:val="40"/>
          <w:szCs w:val="40"/>
          <w:u w:val="single"/>
        </w:rPr>
        <w:t>STRATEGIC PARTNERSHIP BETWEEN ALUTRIX CONSULTING LIMITED AND EDUCATIONAL INSTITUTIONS</w:t>
      </w:r>
    </w:p>
    <w:p w:rsidR="003E3438" w:rsidRPr="003E3438" w:rsidRDefault="003E3438" w:rsidP="00A7027A">
      <w:pPr>
        <w:spacing w:after="0"/>
        <w:jc w:val="center"/>
        <w:rPr>
          <w:b/>
          <w:sz w:val="40"/>
          <w:szCs w:val="40"/>
          <w:u w:val="single"/>
        </w:rPr>
      </w:pPr>
    </w:p>
    <w:p w:rsidR="00C94D86" w:rsidRPr="003E3438" w:rsidRDefault="00C94D86" w:rsidP="00A7027A">
      <w:pPr>
        <w:spacing w:after="0"/>
        <w:rPr>
          <w:b/>
          <w:sz w:val="44"/>
          <w:szCs w:val="44"/>
        </w:rPr>
      </w:pPr>
      <w:r w:rsidRPr="003E3438">
        <w:rPr>
          <w:b/>
          <w:sz w:val="44"/>
          <w:szCs w:val="44"/>
        </w:rPr>
        <w:t>Executive Summary</w:t>
      </w:r>
      <w:r w:rsidR="003E3438">
        <w:rPr>
          <w:b/>
          <w:sz w:val="44"/>
          <w:szCs w:val="44"/>
        </w:rPr>
        <w:t>:</w:t>
      </w:r>
    </w:p>
    <w:p w:rsidR="00C94D86" w:rsidRPr="00FA427A" w:rsidRDefault="00C94D86" w:rsidP="00A7027A">
      <w:pPr>
        <w:spacing w:after="0"/>
        <w:rPr>
          <w:sz w:val="40"/>
          <w:szCs w:val="40"/>
        </w:rPr>
      </w:pPr>
      <w:r w:rsidRPr="00FA427A">
        <w:rPr>
          <w:sz w:val="40"/>
          <w:szCs w:val="40"/>
        </w:rPr>
        <w:t xml:space="preserve">In an era where the landscape of education is rapidly evolving, educational institutions must adapt with agility and foresight. </w:t>
      </w:r>
      <w:proofErr w:type="spellStart"/>
      <w:r w:rsidRPr="003E3438">
        <w:rPr>
          <w:b/>
          <w:sz w:val="40"/>
          <w:szCs w:val="40"/>
        </w:rPr>
        <w:t>Alutrix</w:t>
      </w:r>
      <w:proofErr w:type="spellEnd"/>
      <w:r w:rsidRPr="003E3438">
        <w:rPr>
          <w:b/>
          <w:sz w:val="40"/>
          <w:szCs w:val="40"/>
        </w:rPr>
        <w:t xml:space="preserve"> Consulting Limited</w:t>
      </w:r>
      <w:r w:rsidRPr="00FA427A">
        <w:rPr>
          <w:sz w:val="40"/>
          <w:szCs w:val="40"/>
        </w:rPr>
        <w:t xml:space="preserve"> proposes a dynamic and collaborative partnership with your institution—nursery, primary, secondary, or tertiary—to deliver transformational, results-driven solutions. Our mission is to empower your school to thrive through capacity development, digital innovation, sustainable systems, and strategic leadership.</w:t>
      </w:r>
    </w:p>
    <w:p w:rsidR="00C94D86" w:rsidRPr="003E3438" w:rsidRDefault="00C94D86" w:rsidP="00A7027A">
      <w:pPr>
        <w:spacing w:after="0"/>
        <w:rPr>
          <w:b/>
          <w:sz w:val="44"/>
          <w:szCs w:val="44"/>
        </w:rPr>
      </w:pPr>
    </w:p>
    <w:p w:rsidR="00C94D86" w:rsidRPr="003E3438" w:rsidRDefault="00C94D86" w:rsidP="00A7027A">
      <w:pPr>
        <w:spacing w:after="0"/>
        <w:rPr>
          <w:b/>
          <w:sz w:val="44"/>
          <w:szCs w:val="44"/>
        </w:rPr>
      </w:pPr>
      <w:r w:rsidRPr="003E3438">
        <w:rPr>
          <w:b/>
          <w:sz w:val="44"/>
          <w:szCs w:val="44"/>
        </w:rPr>
        <w:t xml:space="preserve">About </w:t>
      </w:r>
      <w:proofErr w:type="spellStart"/>
      <w:r w:rsidRPr="003E3438">
        <w:rPr>
          <w:b/>
          <w:sz w:val="44"/>
          <w:szCs w:val="44"/>
        </w:rPr>
        <w:t>Alutrix</w:t>
      </w:r>
      <w:proofErr w:type="spellEnd"/>
      <w:r w:rsidRPr="003E3438">
        <w:rPr>
          <w:b/>
          <w:sz w:val="44"/>
          <w:szCs w:val="44"/>
        </w:rPr>
        <w:t xml:space="preserve"> Consulting Limited</w:t>
      </w:r>
      <w:r w:rsidR="003E3438">
        <w:rPr>
          <w:b/>
          <w:sz w:val="44"/>
          <w:szCs w:val="44"/>
        </w:rPr>
        <w:t>:</w:t>
      </w:r>
    </w:p>
    <w:p w:rsidR="00C94D86" w:rsidRPr="00FA427A" w:rsidRDefault="00C94D86" w:rsidP="00A7027A">
      <w:pPr>
        <w:spacing w:after="0"/>
        <w:rPr>
          <w:sz w:val="40"/>
          <w:szCs w:val="40"/>
        </w:rPr>
      </w:pPr>
      <w:proofErr w:type="spellStart"/>
      <w:r w:rsidRPr="003E3438">
        <w:rPr>
          <w:b/>
          <w:sz w:val="40"/>
          <w:szCs w:val="40"/>
        </w:rPr>
        <w:t>Alutrix</w:t>
      </w:r>
      <w:proofErr w:type="spellEnd"/>
      <w:r w:rsidRPr="003E3438">
        <w:rPr>
          <w:b/>
          <w:sz w:val="40"/>
          <w:szCs w:val="40"/>
        </w:rPr>
        <w:t xml:space="preserve"> Consulting</w:t>
      </w:r>
      <w:r w:rsidRPr="00FA427A">
        <w:rPr>
          <w:sz w:val="40"/>
          <w:szCs w:val="40"/>
        </w:rPr>
        <w:t xml:space="preserve"> is a trusted leader in business development, consulting, and capacity-building solutions in Nigeria and across global markets. Our reach spans Africa, Asia, Europe, and the Middle East—offering global expertise with local relevance. Our work is driven by transparency, innovation, and measurable impact.</w:t>
      </w:r>
    </w:p>
    <w:p w:rsidR="00C94D86" w:rsidRPr="003E3438" w:rsidRDefault="00C94D86" w:rsidP="00A7027A">
      <w:pPr>
        <w:spacing w:after="0"/>
        <w:rPr>
          <w:b/>
          <w:sz w:val="40"/>
          <w:szCs w:val="40"/>
        </w:rPr>
      </w:pPr>
    </w:p>
    <w:p w:rsidR="00C94D86" w:rsidRPr="003E3438" w:rsidRDefault="00C94D86" w:rsidP="00A7027A">
      <w:pPr>
        <w:spacing w:after="0"/>
        <w:rPr>
          <w:b/>
          <w:sz w:val="40"/>
          <w:szCs w:val="40"/>
        </w:rPr>
      </w:pPr>
      <w:r w:rsidRPr="003E3438">
        <w:rPr>
          <w:b/>
          <w:sz w:val="40"/>
          <w:szCs w:val="40"/>
        </w:rPr>
        <w:t xml:space="preserve">Why </w:t>
      </w:r>
      <w:proofErr w:type="spellStart"/>
      <w:r w:rsidRPr="003E3438">
        <w:rPr>
          <w:b/>
          <w:sz w:val="40"/>
          <w:szCs w:val="40"/>
        </w:rPr>
        <w:t>Alutrix</w:t>
      </w:r>
      <w:proofErr w:type="spellEnd"/>
      <w:r w:rsidRPr="003E3438">
        <w:rPr>
          <w:b/>
          <w:sz w:val="40"/>
          <w:szCs w:val="40"/>
        </w:rPr>
        <w:t xml:space="preserve"> for Schools and Universities?</w:t>
      </w:r>
    </w:p>
    <w:p w:rsidR="00C94D86" w:rsidRPr="008B4378" w:rsidRDefault="00C94D86" w:rsidP="00A7027A">
      <w:pPr>
        <w:spacing w:after="0"/>
        <w:rPr>
          <w:b/>
          <w:sz w:val="40"/>
          <w:szCs w:val="40"/>
        </w:rPr>
      </w:pPr>
      <w:r w:rsidRPr="008B4378">
        <w:rPr>
          <w:b/>
          <w:sz w:val="40"/>
          <w:szCs w:val="40"/>
        </w:rPr>
        <w:lastRenderedPageBreak/>
        <w:t>We understand that schools today face a multitude of challenges:</w:t>
      </w:r>
    </w:p>
    <w:p w:rsidR="00C94D86" w:rsidRPr="00FA427A" w:rsidRDefault="00C94D86" w:rsidP="00A7027A">
      <w:pPr>
        <w:spacing w:after="0"/>
        <w:rPr>
          <w:sz w:val="40"/>
          <w:szCs w:val="40"/>
        </w:rPr>
      </w:pPr>
    </w:p>
    <w:p w:rsidR="00C94D86" w:rsidRPr="008B4378" w:rsidRDefault="00C94D86" w:rsidP="00A7027A">
      <w:pPr>
        <w:pStyle w:val="ListParagraph"/>
        <w:numPr>
          <w:ilvl w:val="0"/>
          <w:numId w:val="1"/>
        </w:numPr>
        <w:spacing w:after="0"/>
        <w:rPr>
          <w:sz w:val="40"/>
          <w:szCs w:val="40"/>
        </w:rPr>
      </w:pPr>
      <w:r w:rsidRPr="008B4378">
        <w:rPr>
          <w:sz w:val="40"/>
          <w:szCs w:val="40"/>
        </w:rPr>
        <w:t>Outdated systems and teaching models</w:t>
      </w:r>
    </w:p>
    <w:p w:rsidR="00C94D86" w:rsidRPr="00FA427A" w:rsidRDefault="00C94D86" w:rsidP="00A7027A">
      <w:pPr>
        <w:spacing w:after="0"/>
        <w:rPr>
          <w:sz w:val="40"/>
          <w:szCs w:val="40"/>
        </w:rPr>
      </w:pPr>
    </w:p>
    <w:p w:rsidR="00C94D86" w:rsidRPr="008B4378" w:rsidRDefault="00C94D86" w:rsidP="00A7027A">
      <w:pPr>
        <w:pStyle w:val="ListParagraph"/>
        <w:numPr>
          <w:ilvl w:val="0"/>
          <w:numId w:val="1"/>
        </w:numPr>
        <w:spacing w:after="0"/>
        <w:rPr>
          <w:sz w:val="40"/>
          <w:szCs w:val="40"/>
        </w:rPr>
      </w:pPr>
      <w:r w:rsidRPr="008B4378">
        <w:rPr>
          <w:sz w:val="40"/>
          <w:szCs w:val="40"/>
        </w:rPr>
        <w:t>Gaps in leadership and staff development</w:t>
      </w:r>
    </w:p>
    <w:p w:rsidR="00C94D86" w:rsidRPr="00FA427A" w:rsidRDefault="00C94D86" w:rsidP="00A7027A">
      <w:pPr>
        <w:spacing w:after="0"/>
        <w:rPr>
          <w:sz w:val="40"/>
          <w:szCs w:val="40"/>
        </w:rPr>
      </w:pPr>
    </w:p>
    <w:p w:rsidR="00C94D86" w:rsidRPr="008B4378" w:rsidRDefault="00C94D86" w:rsidP="00A7027A">
      <w:pPr>
        <w:pStyle w:val="ListParagraph"/>
        <w:numPr>
          <w:ilvl w:val="0"/>
          <w:numId w:val="1"/>
        </w:numPr>
        <w:spacing w:after="0"/>
        <w:rPr>
          <w:sz w:val="40"/>
          <w:szCs w:val="40"/>
        </w:rPr>
      </w:pPr>
      <w:r w:rsidRPr="008B4378">
        <w:rPr>
          <w:sz w:val="40"/>
          <w:szCs w:val="40"/>
        </w:rPr>
        <w:t>Poor digital adoption and infrastructure</w:t>
      </w:r>
    </w:p>
    <w:p w:rsidR="00C94D86" w:rsidRPr="00FA427A" w:rsidRDefault="00C94D86" w:rsidP="00A7027A">
      <w:pPr>
        <w:spacing w:after="0"/>
        <w:rPr>
          <w:sz w:val="40"/>
          <w:szCs w:val="40"/>
        </w:rPr>
      </w:pPr>
    </w:p>
    <w:p w:rsidR="00C94D86" w:rsidRPr="008B4378" w:rsidRDefault="00C94D86" w:rsidP="00A7027A">
      <w:pPr>
        <w:pStyle w:val="ListParagraph"/>
        <w:numPr>
          <w:ilvl w:val="0"/>
          <w:numId w:val="1"/>
        </w:numPr>
        <w:spacing w:after="0"/>
        <w:rPr>
          <w:sz w:val="40"/>
          <w:szCs w:val="40"/>
        </w:rPr>
      </w:pPr>
      <w:r w:rsidRPr="008B4378">
        <w:rPr>
          <w:sz w:val="40"/>
          <w:szCs w:val="40"/>
        </w:rPr>
        <w:t>Strained administrative and financial operations</w:t>
      </w:r>
    </w:p>
    <w:p w:rsidR="00C94D86" w:rsidRPr="00FA427A" w:rsidRDefault="00C94D86" w:rsidP="00A7027A">
      <w:pPr>
        <w:spacing w:after="0"/>
        <w:rPr>
          <w:sz w:val="40"/>
          <w:szCs w:val="40"/>
        </w:rPr>
      </w:pPr>
    </w:p>
    <w:p w:rsidR="00C94D86" w:rsidRPr="008B4378" w:rsidRDefault="00C94D86" w:rsidP="00A7027A">
      <w:pPr>
        <w:pStyle w:val="ListParagraph"/>
        <w:numPr>
          <w:ilvl w:val="0"/>
          <w:numId w:val="1"/>
        </w:numPr>
        <w:spacing w:after="0"/>
        <w:rPr>
          <w:sz w:val="40"/>
          <w:szCs w:val="40"/>
        </w:rPr>
      </w:pPr>
      <w:r w:rsidRPr="008B4378">
        <w:rPr>
          <w:sz w:val="40"/>
          <w:szCs w:val="40"/>
        </w:rPr>
        <w:t>Need for global best practices adapted to local realities</w:t>
      </w:r>
    </w:p>
    <w:p w:rsidR="00C94D86" w:rsidRPr="00FA427A" w:rsidRDefault="00C94D86" w:rsidP="00A7027A">
      <w:pPr>
        <w:spacing w:after="0"/>
        <w:rPr>
          <w:sz w:val="40"/>
          <w:szCs w:val="40"/>
        </w:rPr>
      </w:pPr>
    </w:p>
    <w:p w:rsidR="00C94D86" w:rsidRPr="00FA427A" w:rsidRDefault="00C94D86" w:rsidP="00A7027A">
      <w:pPr>
        <w:spacing w:after="0"/>
        <w:rPr>
          <w:sz w:val="40"/>
          <w:szCs w:val="40"/>
        </w:rPr>
      </w:pPr>
      <w:proofErr w:type="spellStart"/>
      <w:r w:rsidRPr="006E4D4A">
        <w:rPr>
          <w:b/>
          <w:sz w:val="40"/>
          <w:szCs w:val="40"/>
        </w:rPr>
        <w:t>Alutrix</w:t>
      </w:r>
      <w:proofErr w:type="spellEnd"/>
      <w:r w:rsidRPr="006E4D4A">
        <w:rPr>
          <w:b/>
          <w:sz w:val="40"/>
          <w:szCs w:val="40"/>
        </w:rPr>
        <w:t xml:space="preserve"> Consulting</w:t>
      </w:r>
      <w:r w:rsidRPr="00FA427A">
        <w:rPr>
          <w:sz w:val="40"/>
          <w:szCs w:val="40"/>
        </w:rPr>
        <w:t xml:space="preserve"> bridges these gaps with tailored, practical, and high-impact solutions—supporting school growth, student success, and institutional sustainability.</w:t>
      </w:r>
    </w:p>
    <w:p w:rsidR="00C94D86" w:rsidRPr="00FA427A" w:rsidRDefault="00C94D86" w:rsidP="00A7027A">
      <w:pPr>
        <w:spacing w:after="0"/>
        <w:rPr>
          <w:sz w:val="40"/>
          <w:szCs w:val="40"/>
        </w:rPr>
      </w:pPr>
    </w:p>
    <w:p w:rsidR="00C94D86" w:rsidRPr="006E4D4A" w:rsidRDefault="00C94D86" w:rsidP="00A7027A">
      <w:pPr>
        <w:spacing w:after="0"/>
        <w:rPr>
          <w:b/>
          <w:sz w:val="44"/>
          <w:szCs w:val="44"/>
        </w:rPr>
      </w:pPr>
      <w:r w:rsidRPr="006E4D4A">
        <w:rPr>
          <w:b/>
          <w:sz w:val="44"/>
          <w:szCs w:val="44"/>
        </w:rPr>
        <w:t>Proposed Services to Schools</w:t>
      </w:r>
      <w:r w:rsidR="006E4D4A">
        <w:rPr>
          <w:b/>
          <w:sz w:val="44"/>
          <w:szCs w:val="44"/>
        </w:rPr>
        <w:t>:</w:t>
      </w:r>
    </w:p>
    <w:p w:rsidR="00C94D86" w:rsidRPr="006E4D4A" w:rsidRDefault="00C94D86" w:rsidP="00A7027A">
      <w:pPr>
        <w:spacing w:after="0"/>
        <w:rPr>
          <w:b/>
          <w:sz w:val="40"/>
          <w:szCs w:val="40"/>
        </w:rPr>
      </w:pPr>
      <w:r w:rsidRPr="006E4D4A">
        <w:rPr>
          <w:b/>
          <w:sz w:val="40"/>
          <w:szCs w:val="40"/>
        </w:rPr>
        <w:t>1. School Strategy Development &amp; Advisory</w:t>
      </w:r>
      <w:r w:rsidR="006E4D4A">
        <w:rPr>
          <w:b/>
          <w:sz w:val="40"/>
          <w:szCs w:val="40"/>
        </w:rPr>
        <w:t>;</w:t>
      </w:r>
    </w:p>
    <w:p w:rsidR="00C94D86" w:rsidRPr="006E4D4A" w:rsidRDefault="00C94D86" w:rsidP="006E4D4A">
      <w:pPr>
        <w:pStyle w:val="ListParagraph"/>
        <w:numPr>
          <w:ilvl w:val="0"/>
          <w:numId w:val="2"/>
        </w:numPr>
        <w:spacing w:after="0"/>
        <w:rPr>
          <w:sz w:val="40"/>
          <w:szCs w:val="40"/>
        </w:rPr>
      </w:pPr>
      <w:r w:rsidRPr="006E4D4A">
        <w:rPr>
          <w:sz w:val="40"/>
          <w:szCs w:val="40"/>
        </w:rPr>
        <w:t>Develop clear, actionable school development plans</w:t>
      </w:r>
    </w:p>
    <w:p w:rsidR="00C94D86" w:rsidRPr="00FA427A" w:rsidRDefault="00C94D86" w:rsidP="00A7027A">
      <w:pPr>
        <w:spacing w:after="0"/>
        <w:rPr>
          <w:sz w:val="40"/>
          <w:szCs w:val="40"/>
        </w:rPr>
      </w:pPr>
    </w:p>
    <w:p w:rsidR="00C94D86" w:rsidRPr="006E4D4A" w:rsidRDefault="00C94D86" w:rsidP="006E4D4A">
      <w:pPr>
        <w:pStyle w:val="ListParagraph"/>
        <w:numPr>
          <w:ilvl w:val="0"/>
          <w:numId w:val="2"/>
        </w:numPr>
        <w:spacing w:after="0"/>
        <w:rPr>
          <w:sz w:val="40"/>
          <w:szCs w:val="40"/>
        </w:rPr>
      </w:pPr>
      <w:r w:rsidRPr="006E4D4A">
        <w:rPr>
          <w:sz w:val="40"/>
          <w:szCs w:val="40"/>
        </w:rPr>
        <w:t>Define institutional vision, mission, and goals</w:t>
      </w:r>
    </w:p>
    <w:p w:rsidR="00C94D86" w:rsidRPr="00FA427A" w:rsidRDefault="00C94D86" w:rsidP="00A7027A">
      <w:pPr>
        <w:spacing w:after="0"/>
        <w:rPr>
          <w:sz w:val="40"/>
          <w:szCs w:val="40"/>
        </w:rPr>
      </w:pPr>
    </w:p>
    <w:p w:rsidR="00C94D86" w:rsidRPr="006E4D4A" w:rsidRDefault="00C94D86" w:rsidP="006E4D4A">
      <w:pPr>
        <w:pStyle w:val="ListParagraph"/>
        <w:numPr>
          <w:ilvl w:val="0"/>
          <w:numId w:val="2"/>
        </w:numPr>
        <w:spacing w:after="0"/>
        <w:rPr>
          <w:sz w:val="40"/>
          <w:szCs w:val="40"/>
        </w:rPr>
      </w:pPr>
      <w:r w:rsidRPr="006E4D4A">
        <w:rPr>
          <w:sz w:val="40"/>
          <w:szCs w:val="40"/>
        </w:rPr>
        <w:lastRenderedPageBreak/>
        <w:t>Operational efficiency and academic excellence frameworks</w:t>
      </w:r>
    </w:p>
    <w:p w:rsidR="00C94D86" w:rsidRPr="00FA427A" w:rsidRDefault="00C94D86" w:rsidP="00A7027A">
      <w:pPr>
        <w:spacing w:after="0"/>
        <w:rPr>
          <w:sz w:val="40"/>
          <w:szCs w:val="40"/>
        </w:rPr>
      </w:pPr>
    </w:p>
    <w:p w:rsidR="00C94D86" w:rsidRPr="006E4D4A" w:rsidRDefault="00C94D86" w:rsidP="006E4D4A">
      <w:pPr>
        <w:pStyle w:val="ListParagraph"/>
        <w:numPr>
          <w:ilvl w:val="0"/>
          <w:numId w:val="2"/>
        </w:numPr>
        <w:spacing w:after="0"/>
        <w:rPr>
          <w:sz w:val="40"/>
          <w:szCs w:val="40"/>
        </w:rPr>
      </w:pPr>
      <w:r w:rsidRPr="006E4D4A">
        <w:rPr>
          <w:sz w:val="40"/>
          <w:szCs w:val="40"/>
        </w:rPr>
        <w:t>Advisory for international standards and accreditations</w:t>
      </w:r>
    </w:p>
    <w:p w:rsidR="00C94D86" w:rsidRPr="00FA427A" w:rsidRDefault="00C94D86" w:rsidP="00A7027A">
      <w:pPr>
        <w:spacing w:after="0"/>
        <w:rPr>
          <w:sz w:val="40"/>
          <w:szCs w:val="40"/>
        </w:rPr>
      </w:pPr>
    </w:p>
    <w:p w:rsidR="00C94D86" w:rsidRPr="003D2554" w:rsidRDefault="00C94D86" w:rsidP="00A7027A">
      <w:pPr>
        <w:spacing w:after="0"/>
        <w:rPr>
          <w:b/>
          <w:sz w:val="40"/>
          <w:szCs w:val="40"/>
        </w:rPr>
      </w:pPr>
      <w:r w:rsidRPr="003D2554">
        <w:rPr>
          <w:b/>
          <w:sz w:val="40"/>
          <w:szCs w:val="40"/>
        </w:rPr>
        <w:t>2. Digital Transformation for Education</w:t>
      </w:r>
      <w:r w:rsidR="003D2554">
        <w:rPr>
          <w:b/>
          <w:sz w:val="40"/>
          <w:szCs w:val="40"/>
        </w:rPr>
        <w:t>;</w:t>
      </w:r>
    </w:p>
    <w:p w:rsidR="00C94D86" w:rsidRPr="003D2554" w:rsidRDefault="00C94D86" w:rsidP="003D2554">
      <w:pPr>
        <w:pStyle w:val="ListParagraph"/>
        <w:numPr>
          <w:ilvl w:val="0"/>
          <w:numId w:val="3"/>
        </w:numPr>
        <w:spacing w:after="0"/>
        <w:rPr>
          <w:sz w:val="40"/>
          <w:szCs w:val="40"/>
        </w:rPr>
      </w:pPr>
      <w:r w:rsidRPr="003D2554">
        <w:rPr>
          <w:sz w:val="40"/>
          <w:szCs w:val="40"/>
        </w:rPr>
        <w:t>Smart classrooms and e-learning integration</w:t>
      </w:r>
    </w:p>
    <w:p w:rsidR="00C94D86" w:rsidRPr="00FA427A" w:rsidRDefault="00C94D86" w:rsidP="00A7027A">
      <w:pPr>
        <w:spacing w:after="0"/>
        <w:rPr>
          <w:sz w:val="40"/>
          <w:szCs w:val="40"/>
        </w:rPr>
      </w:pPr>
    </w:p>
    <w:p w:rsidR="00C94D86" w:rsidRPr="003D2554" w:rsidRDefault="00C94D86" w:rsidP="003D2554">
      <w:pPr>
        <w:pStyle w:val="ListParagraph"/>
        <w:numPr>
          <w:ilvl w:val="0"/>
          <w:numId w:val="3"/>
        </w:numPr>
        <w:spacing w:after="0"/>
        <w:rPr>
          <w:sz w:val="40"/>
          <w:szCs w:val="40"/>
        </w:rPr>
      </w:pPr>
      <w:r w:rsidRPr="003D2554">
        <w:rPr>
          <w:sz w:val="40"/>
          <w:szCs w:val="40"/>
        </w:rPr>
        <w:t>Digital record systems (students, HR, finance)</w:t>
      </w:r>
    </w:p>
    <w:p w:rsidR="00C94D86" w:rsidRPr="00FA427A" w:rsidRDefault="00C94D86" w:rsidP="00A7027A">
      <w:pPr>
        <w:spacing w:after="0"/>
        <w:rPr>
          <w:sz w:val="40"/>
          <w:szCs w:val="40"/>
        </w:rPr>
      </w:pPr>
    </w:p>
    <w:p w:rsidR="00C94D86" w:rsidRPr="003D2554" w:rsidRDefault="00C94D86" w:rsidP="003D2554">
      <w:pPr>
        <w:pStyle w:val="ListParagraph"/>
        <w:numPr>
          <w:ilvl w:val="0"/>
          <w:numId w:val="3"/>
        </w:numPr>
        <w:spacing w:after="0"/>
        <w:rPr>
          <w:sz w:val="40"/>
          <w:szCs w:val="40"/>
        </w:rPr>
      </w:pPr>
      <w:r w:rsidRPr="003D2554">
        <w:rPr>
          <w:sz w:val="40"/>
          <w:szCs w:val="40"/>
        </w:rPr>
        <w:t>ICT policy and infrastructure development</w:t>
      </w:r>
    </w:p>
    <w:p w:rsidR="00C94D86" w:rsidRPr="00FA427A" w:rsidRDefault="00C94D86" w:rsidP="00A7027A">
      <w:pPr>
        <w:spacing w:after="0"/>
        <w:rPr>
          <w:sz w:val="40"/>
          <w:szCs w:val="40"/>
        </w:rPr>
      </w:pPr>
    </w:p>
    <w:p w:rsidR="00C94D86" w:rsidRPr="003D2554" w:rsidRDefault="00C94D86" w:rsidP="003D2554">
      <w:pPr>
        <w:pStyle w:val="ListParagraph"/>
        <w:numPr>
          <w:ilvl w:val="0"/>
          <w:numId w:val="3"/>
        </w:numPr>
        <w:spacing w:after="0"/>
        <w:rPr>
          <w:sz w:val="40"/>
          <w:szCs w:val="40"/>
        </w:rPr>
      </w:pPr>
      <w:r w:rsidRPr="003D2554">
        <w:rPr>
          <w:sz w:val="40"/>
          <w:szCs w:val="40"/>
        </w:rPr>
        <w:t>Staff and student digital literacy programs</w:t>
      </w:r>
    </w:p>
    <w:p w:rsidR="00C94D86" w:rsidRPr="003D2554" w:rsidRDefault="00C94D86" w:rsidP="00A7027A">
      <w:pPr>
        <w:spacing w:after="0"/>
        <w:rPr>
          <w:b/>
          <w:sz w:val="40"/>
          <w:szCs w:val="40"/>
        </w:rPr>
      </w:pPr>
    </w:p>
    <w:p w:rsidR="00C94D86" w:rsidRPr="003D2554" w:rsidRDefault="00C94D86" w:rsidP="00A7027A">
      <w:pPr>
        <w:spacing w:after="0"/>
        <w:rPr>
          <w:b/>
          <w:sz w:val="40"/>
          <w:szCs w:val="40"/>
        </w:rPr>
      </w:pPr>
      <w:r w:rsidRPr="003D2554">
        <w:rPr>
          <w:b/>
          <w:sz w:val="40"/>
          <w:szCs w:val="40"/>
        </w:rPr>
        <w:t>3. Leadership &amp; Staff Capacity Building</w:t>
      </w:r>
      <w:r w:rsidR="003D2554">
        <w:rPr>
          <w:b/>
          <w:sz w:val="40"/>
          <w:szCs w:val="40"/>
        </w:rPr>
        <w:t>:</w:t>
      </w:r>
    </w:p>
    <w:p w:rsidR="00C94D86" w:rsidRPr="003D2554" w:rsidRDefault="00C94D86" w:rsidP="003D2554">
      <w:pPr>
        <w:pStyle w:val="ListParagraph"/>
        <w:numPr>
          <w:ilvl w:val="0"/>
          <w:numId w:val="4"/>
        </w:numPr>
        <w:spacing w:after="0"/>
        <w:rPr>
          <w:sz w:val="40"/>
          <w:szCs w:val="40"/>
        </w:rPr>
      </w:pPr>
      <w:r w:rsidRPr="003D2554">
        <w:rPr>
          <w:sz w:val="40"/>
          <w:szCs w:val="40"/>
        </w:rPr>
        <w:t>Practical training for teachers, administrators, and school leaders</w:t>
      </w:r>
    </w:p>
    <w:p w:rsidR="00C94D86" w:rsidRPr="00FA427A" w:rsidRDefault="00C94D86" w:rsidP="00A7027A">
      <w:pPr>
        <w:spacing w:after="0"/>
        <w:rPr>
          <w:sz w:val="40"/>
          <w:szCs w:val="40"/>
        </w:rPr>
      </w:pPr>
    </w:p>
    <w:p w:rsidR="00C94D86" w:rsidRPr="003D2554" w:rsidRDefault="00C94D86" w:rsidP="003D2554">
      <w:pPr>
        <w:pStyle w:val="ListParagraph"/>
        <w:numPr>
          <w:ilvl w:val="0"/>
          <w:numId w:val="4"/>
        </w:numPr>
        <w:spacing w:after="0"/>
        <w:rPr>
          <w:sz w:val="40"/>
          <w:szCs w:val="40"/>
        </w:rPr>
      </w:pPr>
      <w:r w:rsidRPr="003D2554">
        <w:rPr>
          <w:sz w:val="40"/>
          <w:szCs w:val="40"/>
        </w:rPr>
        <w:t>Performance coaching and mentoring programs</w:t>
      </w:r>
    </w:p>
    <w:p w:rsidR="00C94D86" w:rsidRPr="00FA427A" w:rsidRDefault="00C94D86" w:rsidP="00A7027A">
      <w:pPr>
        <w:spacing w:after="0"/>
        <w:rPr>
          <w:sz w:val="40"/>
          <w:szCs w:val="40"/>
        </w:rPr>
      </w:pPr>
    </w:p>
    <w:p w:rsidR="00C94D86" w:rsidRPr="003D2554" w:rsidRDefault="00C94D86" w:rsidP="003D2554">
      <w:pPr>
        <w:pStyle w:val="ListParagraph"/>
        <w:numPr>
          <w:ilvl w:val="0"/>
          <w:numId w:val="4"/>
        </w:numPr>
        <w:spacing w:after="0"/>
        <w:rPr>
          <w:sz w:val="40"/>
          <w:szCs w:val="40"/>
        </w:rPr>
      </w:pPr>
      <w:r w:rsidRPr="003D2554">
        <w:rPr>
          <w:sz w:val="40"/>
          <w:szCs w:val="40"/>
        </w:rPr>
        <w:t>Emotional intelligence, conflict resolution &amp; 21st-century teaching skills</w:t>
      </w:r>
    </w:p>
    <w:p w:rsidR="00C94D86" w:rsidRPr="00FA427A" w:rsidRDefault="00C94D86" w:rsidP="00A7027A">
      <w:pPr>
        <w:spacing w:after="0"/>
        <w:rPr>
          <w:sz w:val="40"/>
          <w:szCs w:val="40"/>
        </w:rPr>
      </w:pPr>
    </w:p>
    <w:p w:rsidR="00C94D86" w:rsidRPr="003D2554" w:rsidRDefault="00C94D86" w:rsidP="003D2554">
      <w:pPr>
        <w:pStyle w:val="ListParagraph"/>
        <w:numPr>
          <w:ilvl w:val="0"/>
          <w:numId w:val="4"/>
        </w:numPr>
        <w:spacing w:after="0"/>
        <w:rPr>
          <w:sz w:val="40"/>
          <w:szCs w:val="40"/>
        </w:rPr>
      </w:pPr>
      <w:r w:rsidRPr="003D2554">
        <w:rPr>
          <w:sz w:val="40"/>
          <w:szCs w:val="40"/>
        </w:rPr>
        <w:lastRenderedPageBreak/>
        <w:t>Leadership development retreats and workshops</w:t>
      </w:r>
    </w:p>
    <w:p w:rsidR="00C94D86" w:rsidRPr="00FA427A" w:rsidRDefault="00C94D86" w:rsidP="00A7027A">
      <w:pPr>
        <w:spacing w:after="0"/>
        <w:rPr>
          <w:sz w:val="40"/>
          <w:szCs w:val="40"/>
        </w:rPr>
      </w:pPr>
    </w:p>
    <w:p w:rsidR="00C94D86" w:rsidRPr="003D2554" w:rsidRDefault="00C94D86" w:rsidP="00A7027A">
      <w:pPr>
        <w:spacing w:after="0"/>
        <w:rPr>
          <w:b/>
          <w:sz w:val="40"/>
          <w:szCs w:val="40"/>
        </w:rPr>
      </w:pPr>
      <w:r w:rsidRPr="003D2554">
        <w:rPr>
          <w:b/>
          <w:sz w:val="40"/>
          <w:szCs w:val="40"/>
        </w:rPr>
        <w:t>4. HR &amp; Recruitment Services</w:t>
      </w:r>
    </w:p>
    <w:p w:rsidR="00C94D86" w:rsidRPr="003D2554" w:rsidRDefault="00C94D86" w:rsidP="003D2554">
      <w:pPr>
        <w:pStyle w:val="ListParagraph"/>
        <w:numPr>
          <w:ilvl w:val="0"/>
          <w:numId w:val="5"/>
        </w:numPr>
        <w:spacing w:after="0"/>
        <w:rPr>
          <w:sz w:val="40"/>
          <w:szCs w:val="40"/>
        </w:rPr>
      </w:pPr>
      <w:r w:rsidRPr="003D2554">
        <w:rPr>
          <w:sz w:val="40"/>
          <w:szCs w:val="40"/>
        </w:rPr>
        <w:t>Recruitment of competent teachers and administrators</w:t>
      </w:r>
    </w:p>
    <w:p w:rsidR="00C94D86" w:rsidRPr="00FA427A" w:rsidRDefault="00C94D86" w:rsidP="00A7027A">
      <w:pPr>
        <w:spacing w:after="0"/>
        <w:rPr>
          <w:sz w:val="40"/>
          <w:szCs w:val="40"/>
        </w:rPr>
      </w:pPr>
    </w:p>
    <w:p w:rsidR="00C94D86" w:rsidRPr="003D2554" w:rsidRDefault="00C94D86" w:rsidP="003D2554">
      <w:pPr>
        <w:pStyle w:val="ListParagraph"/>
        <w:numPr>
          <w:ilvl w:val="0"/>
          <w:numId w:val="5"/>
        </w:numPr>
        <w:spacing w:after="0"/>
        <w:rPr>
          <w:sz w:val="40"/>
          <w:szCs w:val="40"/>
        </w:rPr>
      </w:pPr>
      <w:r w:rsidRPr="003D2554">
        <w:rPr>
          <w:sz w:val="40"/>
          <w:szCs w:val="40"/>
        </w:rPr>
        <w:t>Performance management systems</w:t>
      </w:r>
    </w:p>
    <w:p w:rsidR="00C94D86" w:rsidRPr="00FA427A" w:rsidRDefault="00C94D86" w:rsidP="00A7027A">
      <w:pPr>
        <w:spacing w:after="0"/>
        <w:rPr>
          <w:sz w:val="40"/>
          <w:szCs w:val="40"/>
        </w:rPr>
      </w:pPr>
    </w:p>
    <w:p w:rsidR="00C94D86" w:rsidRPr="003D2554" w:rsidRDefault="00C94D86" w:rsidP="003D2554">
      <w:pPr>
        <w:pStyle w:val="ListParagraph"/>
        <w:numPr>
          <w:ilvl w:val="0"/>
          <w:numId w:val="5"/>
        </w:numPr>
        <w:spacing w:after="0"/>
        <w:rPr>
          <w:sz w:val="40"/>
          <w:szCs w:val="40"/>
        </w:rPr>
      </w:pPr>
      <w:r w:rsidRPr="003D2554">
        <w:rPr>
          <w:sz w:val="40"/>
          <w:szCs w:val="40"/>
        </w:rPr>
        <w:t>HR policy design and onboarding strategies</w:t>
      </w:r>
    </w:p>
    <w:p w:rsidR="00C94D86" w:rsidRPr="00FA427A" w:rsidRDefault="00C94D86" w:rsidP="00A7027A">
      <w:pPr>
        <w:spacing w:after="0"/>
        <w:rPr>
          <w:sz w:val="40"/>
          <w:szCs w:val="40"/>
        </w:rPr>
      </w:pPr>
    </w:p>
    <w:p w:rsidR="00C94D86" w:rsidRPr="003D2554" w:rsidRDefault="00C94D86" w:rsidP="00A7027A">
      <w:pPr>
        <w:spacing w:after="0"/>
        <w:rPr>
          <w:b/>
          <w:sz w:val="40"/>
          <w:szCs w:val="40"/>
        </w:rPr>
      </w:pPr>
      <w:r w:rsidRPr="003D2554">
        <w:rPr>
          <w:b/>
          <w:sz w:val="40"/>
          <w:szCs w:val="40"/>
        </w:rPr>
        <w:t>5. Financial Management &amp; Loan Support</w:t>
      </w:r>
      <w:r w:rsidR="003D2554">
        <w:rPr>
          <w:b/>
          <w:sz w:val="40"/>
          <w:szCs w:val="40"/>
        </w:rPr>
        <w:t>;</w:t>
      </w:r>
    </w:p>
    <w:p w:rsidR="00C94D86" w:rsidRPr="003D2554" w:rsidRDefault="00C94D86" w:rsidP="003D2554">
      <w:pPr>
        <w:pStyle w:val="ListParagraph"/>
        <w:numPr>
          <w:ilvl w:val="0"/>
          <w:numId w:val="6"/>
        </w:numPr>
        <w:spacing w:after="0"/>
        <w:rPr>
          <w:sz w:val="40"/>
          <w:szCs w:val="40"/>
        </w:rPr>
      </w:pPr>
      <w:r w:rsidRPr="003D2554">
        <w:rPr>
          <w:sz w:val="40"/>
          <w:szCs w:val="40"/>
        </w:rPr>
        <w:t>Bookkeeping and financial audit readiness</w:t>
      </w:r>
    </w:p>
    <w:p w:rsidR="00C94D86" w:rsidRPr="00FA427A" w:rsidRDefault="00C94D86" w:rsidP="00A7027A">
      <w:pPr>
        <w:spacing w:after="0"/>
        <w:rPr>
          <w:sz w:val="40"/>
          <w:szCs w:val="40"/>
        </w:rPr>
      </w:pPr>
    </w:p>
    <w:p w:rsidR="00C94D86" w:rsidRPr="003D2554" w:rsidRDefault="00C94D86" w:rsidP="003D2554">
      <w:pPr>
        <w:pStyle w:val="ListParagraph"/>
        <w:numPr>
          <w:ilvl w:val="0"/>
          <w:numId w:val="6"/>
        </w:numPr>
        <w:spacing w:after="0"/>
        <w:rPr>
          <w:sz w:val="40"/>
          <w:szCs w:val="40"/>
        </w:rPr>
      </w:pPr>
      <w:r w:rsidRPr="003D2554">
        <w:rPr>
          <w:sz w:val="40"/>
          <w:szCs w:val="40"/>
        </w:rPr>
        <w:t>Support for school expansion loans and grants</w:t>
      </w:r>
    </w:p>
    <w:p w:rsidR="00C94D86" w:rsidRPr="00FA427A" w:rsidRDefault="00C94D86" w:rsidP="00A7027A">
      <w:pPr>
        <w:spacing w:after="0"/>
        <w:rPr>
          <w:sz w:val="40"/>
          <w:szCs w:val="40"/>
        </w:rPr>
      </w:pPr>
    </w:p>
    <w:p w:rsidR="00C94D86" w:rsidRPr="003D2554" w:rsidRDefault="00C94D86" w:rsidP="003D2554">
      <w:pPr>
        <w:pStyle w:val="ListParagraph"/>
        <w:numPr>
          <w:ilvl w:val="0"/>
          <w:numId w:val="6"/>
        </w:numPr>
        <w:spacing w:after="0"/>
        <w:rPr>
          <w:sz w:val="40"/>
          <w:szCs w:val="40"/>
        </w:rPr>
      </w:pPr>
      <w:r w:rsidRPr="003D2554">
        <w:rPr>
          <w:sz w:val="40"/>
          <w:szCs w:val="40"/>
        </w:rPr>
        <w:t>Financial planning workshops for school owners</w:t>
      </w:r>
    </w:p>
    <w:p w:rsidR="00C94D86" w:rsidRPr="00FA427A" w:rsidRDefault="00C94D86" w:rsidP="00A7027A">
      <w:pPr>
        <w:spacing w:after="0"/>
        <w:rPr>
          <w:sz w:val="40"/>
          <w:szCs w:val="40"/>
        </w:rPr>
      </w:pPr>
    </w:p>
    <w:p w:rsidR="00C94D86" w:rsidRPr="003D2554" w:rsidRDefault="00C94D86" w:rsidP="00A7027A">
      <w:pPr>
        <w:spacing w:after="0"/>
        <w:rPr>
          <w:b/>
          <w:sz w:val="40"/>
          <w:szCs w:val="40"/>
        </w:rPr>
      </w:pPr>
      <w:r w:rsidRPr="003D2554">
        <w:rPr>
          <w:b/>
          <w:sz w:val="40"/>
          <w:szCs w:val="40"/>
        </w:rPr>
        <w:t>6. New School Development &amp; Expansion Support</w:t>
      </w:r>
      <w:r w:rsidR="003D2554" w:rsidRPr="003D2554">
        <w:rPr>
          <w:b/>
          <w:sz w:val="40"/>
          <w:szCs w:val="40"/>
        </w:rPr>
        <w:t>;</w:t>
      </w:r>
    </w:p>
    <w:p w:rsidR="00C94D86" w:rsidRPr="003D2554" w:rsidRDefault="00C94D86" w:rsidP="003D2554">
      <w:pPr>
        <w:pStyle w:val="ListParagraph"/>
        <w:numPr>
          <w:ilvl w:val="0"/>
          <w:numId w:val="7"/>
        </w:numPr>
        <w:spacing w:after="0"/>
        <w:rPr>
          <w:sz w:val="40"/>
          <w:szCs w:val="40"/>
        </w:rPr>
      </w:pPr>
      <w:r w:rsidRPr="003D2554">
        <w:rPr>
          <w:sz w:val="40"/>
          <w:szCs w:val="40"/>
        </w:rPr>
        <w:t>Feasibility studies and strategic planning for new schools</w:t>
      </w:r>
    </w:p>
    <w:p w:rsidR="00C94D86" w:rsidRPr="00FA427A" w:rsidRDefault="00C94D86" w:rsidP="00A7027A">
      <w:pPr>
        <w:spacing w:after="0"/>
        <w:rPr>
          <w:sz w:val="40"/>
          <w:szCs w:val="40"/>
        </w:rPr>
      </w:pPr>
    </w:p>
    <w:p w:rsidR="00C94D86" w:rsidRPr="003D2554" w:rsidRDefault="00C94D86" w:rsidP="003D2554">
      <w:pPr>
        <w:pStyle w:val="ListParagraph"/>
        <w:numPr>
          <w:ilvl w:val="0"/>
          <w:numId w:val="7"/>
        </w:numPr>
        <w:spacing w:after="0"/>
        <w:rPr>
          <w:sz w:val="40"/>
          <w:szCs w:val="40"/>
        </w:rPr>
      </w:pPr>
      <w:r w:rsidRPr="003D2554">
        <w:rPr>
          <w:sz w:val="40"/>
          <w:szCs w:val="40"/>
        </w:rPr>
        <w:t>Market entry strategies and location assessments</w:t>
      </w:r>
    </w:p>
    <w:p w:rsidR="00C94D86" w:rsidRPr="00FA427A" w:rsidRDefault="00C94D86" w:rsidP="00A7027A">
      <w:pPr>
        <w:spacing w:after="0"/>
        <w:rPr>
          <w:sz w:val="40"/>
          <w:szCs w:val="40"/>
        </w:rPr>
      </w:pPr>
    </w:p>
    <w:p w:rsidR="00C94D86" w:rsidRPr="003D2554" w:rsidRDefault="00C94D86" w:rsidP="003D2554">
      <w:pPr>
        <w:pStyle w:val="ListParagraph"/>
        <w:numPr>
          <w:ilvl w:val="0"/>
          <w:numId w:val="7"/>
        </w:numPr>
        <w:spacing w:after="0"/>
        <w:rPr>
          <w:sz w:val="40"/>
          <w:szCs w:val="40"/>
        </w:rPr>
      </w:pPr>
      <w:r w:rsidRPr="003D2554">
        <w:rPr>
          <w:sz w:val="40"/>
          <w:szCs w:val="40"/>
        </w:rPr>
        <w:lastRenderedPageBreak/>
        <w:t>Branding, curriculum development, and operations setup</w:t>
      </w:r>
    </w:p>
    <w:p w:rsidR="00C94D86" w:rsidRPr="003D2554" w:rsidRDefault="00C94D86" w:rsidP="00A7027A">
      <w:pPr>
        <w:spacing w:after="0"/>
        <w:rPr>
          <w:b/>
          <w:sz w:val="40"/>
          <w:szCs w:val="40"/>
        </w:rPr>
      </w:pPr>
    </w:p>
    <w:p w:rsidR="00C94D86" w:rsidRPr="003D2554" w:rsidRDefault="00C94D86" w:rsidP="00A7027A">
      <w:pPr>
        <w:spacing w:after="0"/>
        <w:rPr>
          <w:b/>
          <w:sz w:val="40"/>
          <w:szCs w:val="40"/>
        </w:rPr>
      </w:pPr>
      <w:r w:rsidRPr="003D2554">
        <w:rPr>
          <w:b/>
          <w:sz w:val="40"/>
          <w:szCs w:val="40"/>
        </w:rPr>
        <w:t>7. Student-Centered Development Programs</w:t>
      </w:r>
      <w:r w:rsidR="003D2554">
        <w:rPr>
          <w:b/>
          <w:sz w:val="40"/>
          <w:szCs w:val="40"/>
        </w:rPr>
        <w:t>;</w:t>
      </w:r>
    </w:p>
    <w:p w:rsidR="00C94D86" w:rsidRPr="003D2554" w:rsidRDefault="00C94D86" w:rsidP="003D2554">
      <w:pPr>
        <w:pStyle w:val="ListParagraph"/>
        <w:numPr>
          <w:ilvl w:val="0"/>
          <w:numId w:val="8"/>
        </w:numPr>
        <w:spacing w:after="0"/>
        <w:rPr>
          <w:sz w:val="40"/>
          <w:szCs w:val="40"/>
        </w:rPr>
      </w:pPr>
      <w:r w:rsidRPr="003D2554">
        <w:rPr>
          <w:sz w:val="40"/>
          <w:szCs w:val="40"/>
        </w:rPr>
        <w:t>Leadership clubs and innovation hubs</w:t>
      </w:r>
    </w:p>
    <w:p w:rsidR="00C94D86" w:rsidRPr="00FA427A" w:rsidRDefault="00C94D86" w:rsidP="00A7027A">
      <w:pPr>
        <w:spacing w:after="0"/>
        <w:rPr>
          <w:sz w:val="40"/>
          <w:szCs w:val="40"/>
        </w:rPr>
      </w:pPr>
    </w:p>
    <w:p w:rsidR="00C94D86" w:rsidRPr="003D2554" w:rsidRDefault="00C94D86" w:rsidP="003D2554">
      <w:pPr>
        <w:pStyle w:val="ListParagraph"/>
        <w:numPr>
          <w:ilvl w:val="0"/>
          <w:numId w:val="8"/>
        </w:numPr>
        <w:spacing w:after="0"/>
        <w:rPr>
          <w:sz w:val="40"/>
          <w:szCs w:val="40"/>
        </w:rPr>
      </w:pPr>
      <w:r w:rsidRPr="003D2554">
        <w:rPr>
          <w:sz w:val="40"/>
          <w:szCs w:val="40"/>
        </w:rPr>
        <w:t>Career guidance and entrepreneurship programs</w:t>
      </w:r>
    </w:p>
    <w:p w:rsidR="00C94D86" w:rsidRPr="00FA427A" w:rsidRDefault="00C94D86" w:rsidP="00A7027A">
      <w:pPr>
        <w:spacing w:after="0"/>
        <w:rPr>
          <w:sz w:val="40"/>
          <w:szCs w:val="40"/>
        </w:rPr>
      </w:pPr>
    </w:p>
    <w:p w:rsidR="00C94D86" w:rsidRPr="003D2554" w:rsidRDefault="00C94D86" w:rsidP="003D2554">
      <w:pPr>
        <w:pStyle w:val="ListParagraph"/>
        <w:numPr>
          <w:ilvl w:val="0"/>
          <w:numId w:val="8"/>
        </w:numPr>
        <w:spacing w:after="0"/>
        <w:rPr>
          <w:sz w:val="40"/>
          <w:szCs w:val="40"/>
        </w:rPr>
      </w:pPr>
      <w:r w:rsidRPr="003D2554">
        <w:rPr>
          <w:sz w:val="40"/>
          <w:szCs w:val="40"/>
        </w:rPr>
        <w:t>International exchange and scholarship navigation support</w:t>
      </w:r>
      <w:bookmarkStart w:id="0" w:name="_GoBack"/>
      <w:bookmarkEnd w:id="0"/>
    </w:p>
    <w:p w:rsidR="00C94D86" w:rsidRPr="00FA427A" w:rsidRDefault="00C94D86" w:rsidP="00A7027A">
      <w:pPr>
        <w:spacing w:after="0"/>
        <w:rPr>
          <w:sz w:val="40"/>
          <w:szCs w:val="40"/>
        </w:rPr>
      </w:pPr>
    </w:p>
    <w:p w:rsidR="00C94D86" w:rsidRPr="002667C9" w:rsidRDefault="00C94D86" w:rsidP="00A7027A">
      <w:pPr>
        <w:spacing w:after="0"/>
        <w:rPr>
          <w:b/>
          <w:sz w:val="44"/>
          <w:szCs w:val="44"/>
        </w:rPr>
      </w:pPr>
      <w:r w:rsidRPr="002667C9">
        <w:rPr>
          <w:b/>
          <w:sz w:val="44"/>
          <w:szCs w:val="44"/>
        </w:rPr>
        <w:t>Our Unique Value to Your School</w:t>
      </w:r>
      <w:r w:rsidR="002667C9">
        <w:rPr>
          <w:b/>
          <w:sz w:val="44"/>
          <w:szCs w:val="44"/>
        </w:rPr>
        <w:t>:</w:t>
      </w:r>
    </w:p>
    <w:p w:rsidR="00C94D86" w:rsidRPr="00FA427A" w:rsidRDefault="00C94D86" w:rsidP="00A7027A">
      <w:pPr>
        <w:spacing w:after="0"/>
        <w:rPr>
          <w:sz w:val="40"/>
          <w:szCs w:val="40"/>
        </w:rPr>
      </w:pPr>
      <w:r w:rsidRPr="00FA427A">
        <w:rPr>
          <w:rFonts w:ascii="Segoe UI Emoji" w:hAnsi="Segoe UI Emoji" w:cs="Segoe UI Emoji"/>
          <w:sz w:val="40"/>
          <w:szCs w:val="40"/>
        </w:rPr>
        <w:t>✅</w:t>
      </w:r>
      <w:r w:rsidRPr="00FA427A">
        <w:rPr>
          <w:sz w:val="40"/>
          <w:szCs w:val="40"/>
        </w:rPr>
        <w:t xml:space="preserve"> </w:t>
      </w:r>
      <w:r w:rsidRPr="002667C9">
        <w:rPr>
          <w:b/>
          <w:sz w:val="40"/>
          <w:szCs w:val="40"/>
        </w:rPr>
        <w:t>Education-Specific Expertise</w:t>
      </w:r>
      <w:r w:rsidRPr="00FA427A">
        <w:rPr>
          <w:sz w:val="40"/>
          <w:szCs w:val="40"/>
        </w:rPr>
        <w:t>: We understand the language of education, from curriculum to compliance.</w:t>
      </w:r>
    </w:p>
    <w:p w:rsidR="00C94D86" w:rsidRPr="00FA427A" w:rsidRDefault="00C94D86" w:rsidP="00A7027A">
      <w:pPr>
        <w:spacing w:after="0"/>
        <w:rPr>
          <w:sz w:val="40"/>
          <w:szCs w:val="40"/>
        </w:rPr>
      </w:pPr>
      <w:r w:rsidRPr="00FA427A">
        <w:rPr>
          <w:rFonts w:ascii="Segoe UI Emoji" w:hAnsi="Segoe UI Emoji" w:cs="Segoe UI Emoji"/>
          <w:sz w:val="40"/>
          <w:szCs w:val="40"/>
        </w:rPr>
        <w:t>✅</w:t>
      </w:r>
      <w:r w:rsidRPr="00FA427A">
        <w:rPr>
          <w:sz w:val="40"/>
          <w:szCs w:val="40"/>
        </w:rPr>
        <w:t xml:space="preserve"> </w:t>
      </w:r>
      <w:r w:rsidRPr="002667C9">
        <w:rPr>
          <w:b/>
          <w:sz w:val="40"/>
          <w:szCs w:val="40"/>
        </w:rPr>
        <w:t>Tailored Interventions</w:t>
      </w:r>
      <w:r w:rsidRPr="00FA427A">
        <w:rPr>
          <w:sz w:val="40"/>
          <w:szCs w:val="40"/>
        </w:rPr>
        <w:t>: No two schools are the same. Our solutions are designed around your vision, capacity, and challenges.</w:t>
      </w:r>
    </w:p>
    <w:p w:rsidR="00C94D86" w:rsidRPr="00FA427A" w:rsidRDefault="00C94D86" w:rsidP="00A7027A">
      <w:pPr>
        <w:spacing w:after="0"/>
        <w:rPr>
          <w:sz w:val="40"/>
          <w:szCs w:val="40"/>
        </w:rPr>
      </w:pPr>
      <w:r w:rsidRPr="00FA427A">
        <w:rPr>
          <w:rFonts w:ascii="Segoe UI Emoji" w:hAnsi="Segoe UI Emoji" w:cs="Segoe UI Emoji"/>
          <w:sz w:val="40"/>
          <w:szCs w:val="40"/>
        </w:rPr>
        <w:t>✅</w:t>
      </w:r>
      <w:r w:rsidRPr="00FA427A">
        <w:rPr>
          <w:sz w:val="40"/>
          <w:szCs w:val="40"/>
        </w:rPr>
        <w:t xml:space="preserve"> </w:t>
      </w:r>
      <w:r w:rsidRPr="002667C9">
        <w:rPr>
          <w:b/>
          <w:sz w:val="40"/>
          <w:szCs w:val="40"/>
        </w:rPr>
        <w:t>Transparent Execution:</w:t>
      </w:r>
      <w:r w:rsidRPr="00FA427A">
        <w:rPr>
          <w:sz w:val="40"/>
          <w:szCs w:val="40"/>
        </w:rPr>
        <w:t xml:space="preserve"> We provide clear milestones, timelines, and impact metrics.</w:t>
      </w:r>
    </w:p>
    <w:p w:rsidR="00C94D86" w:rsidRPr="00FA427A" w:rsidRDefault="00C94D86" w:rsidP="00A7027A">
      <w:pPr>
        <w:spacing w:after="0"/>
        <w:rPr>
          <w:sz w:val="40"/>
          <w:szCs w:val="40"/>
        </w:rPr>
      </w:pPr>
      <w:r w:rsidRPr="00FA427A">
        <w:rPr>
          <w:rFonts w:ascii="Segoe UI Emoji" w:hAnsi="Segoe UI Emoji" w:cs="Segoe UI Emoji"/>
          <w:sz w:val="40"/>
          <w:szCs w:val="40"/>
        </w:rPr>
        <w:t>✅</w:t>
      </w:r>
      <w:r w:rsidRPr="00FA427A">
        <w:rPr>
          <w:sz w:val="40"/>
          <w:szCs w:val="40"/>
        </w:rPr>
        <w:t xml:space="preserve"> </w:t>
      </w:r>
      <w:r w:rsidRPr="002667C9">
        <w:rPr>
          <w:b/>
          <w:sz w:val="40"/>
          <w:szCs w:val="40"/>
        </w:rPr>
        <w:t>Global Edge:</w:t>
      </w:r>
      <w:r w:rsidRPr="00FA427A">
        <w:rPr>
          <w:sz w:val="40"/>
          <w:szCs w:val="40"/>
        </w:rPr>
        <w:t xml:space="preserve"> We bring international best practices adapted for your local environment.</w:t>
      </w:r>
    </w:p>
    <w:p w:rsidR="00C94D86" w:rsidRPr="00FA427A" w:rsidRDefault="00C94D86" w:rsidP="00A7027A">
      <w:pPr>
        <w:spacing w:after="0"/>
        <w:rPr>
          <w:sz w:val="40"/>
          <w:szCs w:val="40"/>
        </w:rPr>
      </w:pPr>
      <w:r w:rsidRPr="00FA427A">
        <w:rPr>
          <w:rFonts w:ascii="Segoe UI Emoji" w:hAnsi="Segoe UI Emoji" w:cs="Segoe UI Emoji"/>
          <w:sz w:val="40"/>
          <w:szCs w:val="40"/>
        </w:rPr>
        <w:t>✅</w:t>
      </w:r>
      <w:r w:rsidRPr="00FA427A">
        <w:rPr>
          <w:sz w:val="40"/>
          <w:szCs w:val="40"/>
        </w:rPr>
        <w:t xml:space="preserve"> </w:t>
      </w:r>
      <w:r w:rsidRPr="002667C9">
        <w:rPr>
          <w:b/>
          <w:sz w:val="40"/>
          <w:szCs w:val="40"/>
        </w:rPr>
        <w:t>Sustainability Focus:</w:t>
      </w:r>
      <w:r w:rsidRPr="00FA427A">
        <w:rPr>
          <w:sz w:val="40"/>
          <w:szCs w:val="40"/>
        </w:rPr>
        <w:t xml:space="preserve"> We don’t just fix issues—we build systems that outlast us.</w:t>
      </w:r>
    </w:p>
    <w:p w:rsidR="00C94D86" w:rsidRPr="00FA427A" w:rsidRDefault="00C94D86" w:rsidP="00A7027A">
      <w:pPr>
        <w:spacing w:after="0"/>
        <w:rPr>
          <w:sz w:val="40"/>
          <w:szCs w:val="40"/>
        </w:rPr>
      </w:pPr>
    </w:p>
    <w:p w:rsidR="00C94D86" w:rsidRPr="002667C9" w:rsidRDefault="00C94D86" w:rsidP="00A7027A">
      <w:pPr>
        <w:spacing w:after="0"/>
        <w:rPr>
          <w:b/>
          <w:sz w:val="44"/>
          <w:szCs w:val="44"/>
        </w:rPr>
      </w:pPr>
      <w:r w:rsidRPr="002667C9">
        <w:rPr>
          <w:b/>
          <w:sz w:val="44"/>
          <w:szCs w:val="44"/>
        </w:rPr>
        <w:t>Our Vision for This Partnership</w:t>
      </w:r>
      <w:r w:rsidR="002667C9">
        <w:rPr>
          <w:b/>
          <w:sz w:val="44"/>
          <w:szCs w:val="44"/>
        </w:rPr>
        <w:t>:</w:t>
      </w:r>
    </w:p>
    <w:p w:rsidR="00C94D86" w:rsidRPr="00FA427A" w:rsidRDefault="00C94D86" w:rsidP="00A7027A">
      <w:pPr>
        <w:spacing w:after="0"/>
        <w:rPr>
          <w:sz w:val="40"/>
          <w:szCs w:val="40"/>
        </w:rPr>
      </w:pPr>
      <w:r w:rsidRPr="00FA427A">
        <w:rPr>
          <w:sz w:val="40"/>
          <w:szCs w:val="40"/>
        </w:rPr>
        <w:t xml:space="preserve">We seek to co-create excellence with your school—enhancing its reputation, outcomes, and long-term success. Whether you are seeking internal reforms, tech upgrades, or visionary expansion, </w:t>
      </w:r>
      <w:proofErr w:type="spellStart"/>
      <w:r w:rsidRPr="00FA427A">
        <w:rPr>
          <w:sz w:val="40"/>
          <w:szCs w:val="40"/>
        </w:rPr>
        <w:t>Alutrix</w:t>
      </w:r>
      <w:proofErr w:type="spellEnd"/>
      <w:r w:rsidRPr="00FA427A">
        <w:rPr>
          <w:sz w:val="40"/>
          <w:szCs w:val="40"/>
        </w:rPr>
        <w:t xml:space="preserve"> is your trusted, transparent, and capable partner.</w:t>
      </w:r>
    </w:p>
    <w:p w:rsidR="00C94D86" w:rsidRPr="00FA427A" w:rsidRDefault="00C94D86" w:rsidP="00A7027A">
      <w:pPr>
        <w:spacing w:after="0"/>
        <w:rPr>
          <w:sz w:val="40"/>
          <w:szCs w:val="40"/>
        </w:rPr>
      </w:pPr>
    </w:p>
    <w:p w:rsidR="00C94D86" w:rsidRPr="00806E7C" w:rsidRDefault="00C94D86" w:rsidP="00A7027A">
      <w:pPr>
        <w:spacing w:after="0"/>
        <w:rPr>
          <w:b/>
          <w:sz w:val="44"/>
          <w:szCs w:val="44"/>
        </w:rPr>
      </w:pPr>
      <w:r w:rsidRPr="00806E7C">
        <w:rPr>
          <w:b/>
          <w:sz w:val="44"/>
          <w:szCs w:val="44"/>
        </w:rPr>
        <w:t>Next Steps</w:t>
      </w:r>
      <w:r w:rsidR="002667C9">
        <w:rPr>
          <w:b/>
          <w:sz w:val="44"/>
          <w:szCs w:val="44"/>
        </w:rPr>
        <w:t>:</w:t>
      </w:r>
    </w:p>
    <w:p w:rsidR="00C94D86" w:rsidRDefault="00C94D86" w:rsidP="00A7027A">
      <w:pPr>
        <w:spacing w:after="0"/>
        <w:rPr>
          <w:sz w:val="40"/>
          <w:szCs w:val="40"/>
        </w:rPr>
      </w:pPr>
      <w:r w:rsidRPr="00FA427A">
        <w:rPr>
          <w:sz w:val="40"/>
          <w:szCs w:val="40"/>
        </w:rPr>
        <w:t>We would be honored to meet with your leadership team to better understand your current priorities and pr</w:t>
      </w:r>
      <w:r w:rsidR="00806E7C">
        <w:rPr>
          <w:sz w:val="40"/>
          <w:szCs w:val="40"/>
        </w:rPr>
        <w:t>opose a customized action plan.</w:t>
      </w:r>
    </w:p>
    <w:p w:rsidR="00806E7C" w:rsidRPr="00FA427A" w:rsidRDefault="00806E7C" w:rsidP="00A7027A">
      <w:pPr>
        <w:spacing w:after="0"/>
        <w:rPr>
          <w:sz w:val="40"/>
          <w:szCs w:val="40"/>
        </w:rPr>
      </w:pPr>
    </w:p>
    <w:p w:rsidR="00C94D86" w:rsidRPr="00FA427A" w:rsidRDefault="00C94D86" w:rsidP="00A7027A">
      <w:pPr>
        <w:spacing w:after="0"/>
        <w:rPr>
          <w:sz w:val="40"/>
          <w:szCs w:val="40"/>
        </w:rPr>
      </w:pPr>
      <w:r w:rsidRPr="00FA427A">
        <w:rPr>
          <w:sz w:val="40"/>
          <w:szCs w:val="40"/>
        </w:rPr>
        <w:t>Together, let’s empower education to shape the future.</w:t>
      </w:r>
    </w:p>
    <w:p w:rsidR="00E72938" w:rsidRPr="00FA427A" w:rsidRDefault="00C94D86" w:rsidP="00A7027A">
      <w:pPr>
        <w:spacing w:after="0"/>
        <w:rPr>
          <w:sz w:val="40"/>
          <w:szCs w:val="40"/>
        </w:rPr>
      </w:pPr>
      <w:proofErr w:type="spellStart"/>
      <w:r w:rsidRPr="00FA427A">
        <w:rPr>
          <w:sz w:val="40"/>
          <w:szCs w:val="40"/>
        </w:rPr>
        <w:t>Alutrix</w:t>
      </w:r>
      <w:proofErr w:type="spellEnd"/>
      <w:r w:rsidRPr="00FA427A">
        <w:rPr>
          <w:sz w:val="40"/>
          <w:szCs w:val="40"/>
        </w:rPr>
        <w:t xml:space="preserve"> Consulting – Practical. Innovative. Impactful.</w:t>
      </w:r>
    </w:p>
    <w:sectPr w:rsidR="00E72938" w:rsidRPr="00FA42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B82EE7"/>
    <w:multiLevelType w:val="hybridMultilevel"/>
    <w:tmpl w:val="FBA0F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3A7A0D"/>
    <w:multiLevelType w:val="hybridMultilevel"/>
    <w:tmpl w:val="2E4A4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850EDB"/>
    <w:multiLevelType w:val="hybridMultilevel"/>
    <w:tmpl w:val="11A89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207926"/>
    <w:multiLevelType w:val="hybridMultilevel"/>
    <w:tmpl w:val="EB84D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0505F9"/>
    <w:multiLevelType w:val="hybridMultilevel"/>
    <w:tmpl w:val="A060F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C76D54"/>
    <w:multiLevelType w:val="hybridMultilevel"/>
    <w:tmpl w:val="0644D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7F280F"/>
    <w:multiLevelType w:val="hybridMultilevel"/>
    <w:tmpl w:val="205E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325A40"/>
    <w:multiLevelType w:val="hybridMultilevel"/>
    <w:tmpl w:val="313AE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4"/>
  </w:num>
  <w:num w:numId="5">
    <w:abstractNumId w:val="2"/>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D86"/>
    <w:rsid w:val="002667C9"/>
    <w:rsid w:val="003D2554"/>
    <w:rsid w:val="003E3438"/>
    <w:rsid w:val="003E685A"/>
    <w:rsid w:val="004A4C31"/>
    <w:rsid w:val="006E4D4A"/>
    <w:rsid w:val="00806E7C"/>
    <w:rsid w:val="008B4378"/>
    <w:rsid w:val="00A7027A"/>
    <w:rsid w:val="00C94D86"/>
    <w:rsid w:val="00E72938"/>
    <w:rsid w:val="00F52485"/>
    <w:rsid w:val="00FA4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45BED"/>
  <w15:chartTrackingRefBased/>
  <w15:docId w15:val="{F1236D17-C715-4149-802D-66021D126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43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601</Words>
  <Characters>3429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36</cp:revision>
  <dcterms:created xsi:type="dcterms:W3CDTF">2025-06-03T23:34:00Z</dcterms:created>
  <dcterms:modified xsi:type="dcterms:W3CDTF">2025-06-03T23:55:00Z</dcterms:modified>
</cp:coreProperties>
</file>